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06DBBF" w14:textId="77777777" w:rsidR="00260E6E" w:rsidRPr="00D172EB" w:rsidRDefault="00260E6E" w:rsidP="00D172EB">
      <w:pPr>
        <w:jc w:val="center"/>
        <w:rPr>
          <w:rFonts w:ascii="Arial" w:hAnsi="Arial"/>
          <w:b/>
          <w:sz w:val="36"/>
          <w:szCs w:val="36"/>
          <w:lang w:val="en-US"/>
        </w:rPr>
      </w:pPr>
      <w:r w:rsidRPr="00D172EB">
        <w:rPr>
          <w:rFonts w:ascii="Arial" w:hAnsi="Arial"/>
          <w:b/>
          <w:sz w:val="36"/>
          <w:szCs w:val="36"/>
          <w:lang w:val="en-US"/>
        </w:rPr>
        <w:t>CI DAY 25</w:t>
      </w:r>
      <w:r w:rsidRPr="00D172EB">
        <w:rPr>
          <w:rFonts w:ascii="Arial" w:hAnsi="Arial"/>
          <w:b/>
          <w:sz w:val="36"/>
          <w:szCs w:val="36"/>
          <w:vertAlign w:val="superscript"/>
          <w:lang w:val="en-US"/>
        </w:rPr>
        <w:t>th</w:t>
      </w:r>
      <w:r w:rsidRPr="00D172EB">
        <w:rPr>
          <w:rFonts w:ascii="Arial" w:hAnsi="Arial"/>
          <w:b/>
          <w:sz w:val="36"/>
          <w:szCs w:val="36"/>
          <w:lang w:val="en-US"/>
        </w:rPr>
        <w:t xml:space="preserve"> February 2020</w:t>
      </w:r>
    </w:p>
    <w:p w14:paraId="4A290CCC" w14:textId="77777777" w:rsidR="00260E6E" w:rsidRPr="00D172EB" w:rsidRDefault="00260E6E" w:rsidP="00260E6E">
      <w:pPr>
        <w:jc w:val="center"/>
        <w:rPr>
          <w:rFonts w:ascii="Arial" w:hAnsi="Arial"/>
          <w:b/>
          <w:sz w:val="36"/>
          <w:szCs w:val="36"/>
          <w:lang w:val="en-US"/>
        </w:rPr>
      </w:pPr>
      <w:r w:rsidRPr="00D172EB">
        <w:rPr>
          <w:rFonts w:ascii="Arial" w:hAnsi="Arial"/>
          <w:b/>
          <w:sz w:val="36"/>
          <w:szCs w:val="36"/>
          <w:lang w:val="en-US"/>
        </w:rPr>
        <w:t>I want to hear. Can you hear me?</w:t>
      </w:r>
    </w:p>
    <w:p w14:paraId="23DCC2DB" w14:textId="77777777" w:rsidR="00260E6E" w:rsidRPr="00D172EB" w:rsidRDefault="00260E6E" w:rsidP="00260E6E">
      <w:pPr>
        <w:rPr>
          <w:rFonts w:asciiTheme="majorHAnsi" w:hAnsiTheme="majorHAnsi"/>
          <w:sz w:val="36"/>
          <w:szCs w:val="36"/>
          <w:lang w:val="en-US"/>
        </w:rPr>
      </w:pPr>
    </w:p>
    <w:p w14:paraId="672C0FBE" w14:textId="4A56DA23" w:rsidR="00260E6E" w:rsidRPr="00260E6E" w:rsidRDefault="00260E6E" w:rsidP="00260E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836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="Courier"/>
          <w:color w:val="222222"/>
          <w:sz w:val="24"/>
          <w:szCs w:val="24"/>
          <w:lang w:val="en-GB"/>
        </w:rPr>
      </w:pPr>
      <w:r w:rsidRPr="00260E6E">
        <w:rPr>
          <w:rFonts w:asciiTheme="minorHAnsi" w:hAnsiTheme="minorHAnsi" w:cs="Courier"/>
          <w:b/>
          <w:color w:val="222222"/>
          <w:sz w:val="24"/>
          <w:szCs w:val="24"/>
          <w:lang w:val="en-GB"/>
        </w:rPr>
        <w:t>To celebrate International Cochlear Implant Day on 25</w:t>
      </w:r>
      <w:r w:rsidRPr="00260E6E">
        <w:rPr>
          <w:rFonts w:asciiTheme="minorHAnsi" w:hAnsiTheme="minorHAnsi" w:cs="Courier"/>
          <w:b/>
          <w:color w:val="222222"/>
          <w:sz w:val="24"/>
          <w:szCs w:val="24"/>
          <w:vertAlign w:val="superscript"/>
          <w:lang w:val="en-GB"/>
        </w:rPr>
        <w:t>th</w:t>
      </w:r>
      <w:r>
        <w:rPr>
          <w:rFonts w:asciiTheme="minorHAnsi" w:hAnsiTheme="minorHAnsi" w:cs="Courier"/>
          <w:b/>
          <w:color w:val="222222"/>
          <w:sz w:val="24"/>
          <w:szCs w:val="24"/>
          <w:lang w:val="en-GB"/>
        </w:rPr>
        <w:t xml:space="preserve"> </w:t>
      </w:r>
      <w:r w:rsidRPr="00260E6E">
        <w:rPr>
          <w:rFonts w:asciiTheme="minorHAnsi" w:hAnsiTheme="minorHAnsi" w:cs="Courier"/>
          <w:b/>
          <w:color w:val="222222"/>
          <w:sz w:val="24"/>
          <w:szCs w:val="24"/>
          <w:lang w:val="en-GB"/>
        </w:rPr>
        <w:t xml:space="preserve">February 2020, the European CI users’ associations want to make their voices </w:t>
      </w:r>
      <w:r w:rsidRPr="00260E6E">
        <w:rPr>
          <w:rFonts w:asciiTheme="minorHAnsi" w:hAnsiTheme="minorHAnsi" w:cs="Courier"/>
          <w:b/>
          <w:sz w:val="24"/>
          <w:szCs w:val="24"/>
          <w:lang w:val="en-GB"/>
        </w:rPr>
        <w:t xml:space="preserve">heard loud and clear: </w:t>
      </w:r>
      <w:r w:rsidRPr="00260E6E">
        <w:rPr>
          <w:rFonts w:asciiTheme="minorHAnsi" w:hAnsiTheme="minorHAnsi" w:cs="Courier"/>
          <w:b/>
          <w:sz w:val="24"/>
          <w:szCs w:val="24"/>
          <w:u w:val="single"/>
          <w:lang w:val="en-GB"/>
        </w:rPr>
        <w:t xml:space="preserve">I want </w:t>
      </w:r>
      <w:r w:rsidRPr="00260E6E">
        <w:rPr>
          <w:rFonts w:asciiTheme="minorHAnsi" w:hAnsiTheme="minorHAnsi" w:cs="Courier"/>
          <w:b/>
          <w:color w:val="222222"/>
          <w:sz w:val="24"/>
          <w:szCs w:val="24"/>
          <w:u w:val="single"/>
          <w:lang w:val="en-GB"/>
        </w:rPr>
        <w:t>to hear. Can you hear me?</w:t>
      </w:r>
      <w:r w:rsidRPr="00260E6E">
        <w:rPr>
          <w:rFonts w:asciiTheme="minorHAnsi" w:hAnsiTheme="minorHAnsi" w:cs="Courier"/>
          <w:b/>
          <w:color w:val="222222"/>
          <w:sz w:val="24"/>
          <w:szCs w:val="24"/>
          <w:lang w:val="en-GB"/>
        </w:rPr>
        <w:t xml:space="preserve"> Their message is communicated through two videos showing people who are fully integrated into school and work life, thanks to their cochlear implants</w:t>
      </w:r>
      <w:r w:rsidRPr="00260E6E">
        <w:rPr>
          <w:rFonts w:asciiTheme="minorHAnsi" w:hAnsiTheme="minorHAnsi" w:cs="Courier"/>
          <w:color w:val="222222"/>
          <w:sz w:val="24"/>
          <w:szCs w:val="24"/>
          <w:lang w:val="en-GB"/>
        </w:rPr>
        <w:t>.</w:t>
      </w:r>
    </w:p>
    <w:p w14:paraId="2064D11B" w14:textId="77777777" w:rsidR="00260E6E" w:rsidRPr="00260E6E" w:rsidRDefault="00260E6E" w:rsidP="00260E6E">
      <w:pPr>
        <w:rPr>
          <w:rFonts w:asciiTheme="minorHAnsi" w:hAnsiTheme="minorHAnsi"/>
          <w:sz w:val="24"/>
          <w:szCs w:val="24"/>
          <w:lang w:val="en-GB"/>
        </w:rPr>
      </w:pPr>
    </w:p>
    <w:p w14:paraId="56B6AD8F" w14:textId="77777777" w:rsidR="00260E6E" w:rsidRPr="00260E6E" w:rsidRDefault="00260E6E" w:rsidP="00260E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="Courier"/>
          <w:color w:val="222222"/>
          <w:sz w:val="24"/>
          <w:szCs w:val="24"/>
          <w:lang w:val="en-GB"/>
        </w:rPr>
      </w:pPr>
      <w:r w:rsidRPr="00260E6E">
        <w:rPr>
          <w:rFonts w:asciiTheme="minorHAnsi" w:hAnsiTheme="minorHAnsi" w:cs="Courier"/>
          <w:color w:val="222222"/>
          <w:sz w:val="24"/>
          <w:szCs w:val="24"/>
          <w:lang w:val="en-GB"/>
        </w:rPr>
        <w:t>The first video</w:t>
      </w:r>
      <w:r w:rsidRPr="00260E6E">
        <w:rPr>
          <w:rFonts w:asciiTheme="minorHAnsi" w:hAnsiTheme="minorHAnsi" w:cs="Courier"/>
          <w:b/>
          <w:color w:val="222222"/>
          <w:sz w:val="24"/>
          <w:szCs w:val="24"/>
          <w:lang w:val="en-GB"/>
        </w:rPr>
        <w:t xml:space="preserve"> "The School</w:t>
      </w:r>
      <w:r w:rsidRPr="00260E6E">
        <w:rPr>
          <w:rFonts w:asciiTheme="minorHAnsi" w:hAnsiTheme="minorHAnsi" w:cs="Courier"/>
          <w:color w:val="222222"/>
          <w:sz w:val="24"/>
          <w:szCs w:val="24"/>
          <w:lang w:val="en-GB"/>
        </w:rPr>
        <w:t xml:space="preserve">" features a </w:t>
      </w:r>
      <w:r w:rsidRPr="00260E6E">
        <w:rPr>
          <w:rFonts w:asciiTheme="minorHAnsi" w:hAnsiTheme="minorHAnsi" w:cs="Courier"/>
          <w:b/>
          <w:color w:val="222222"/>
          <w:sz w:val="24"/>
          <w:szCs w:val="24"/>
          <w:lang w:val="en-GB"/>
        </w:rPr>
        <w:t>10-year-old girl</w:t>
      </w:r>
      <w:r w:rsidRPr="00260E6E">
        <w:rPr>
          <w:rFonts w:asciiTheme="minorHAnsi" w:hAnsiTheme="minorHAnsi" w:cs="Courier"/>
          <w:color w:val="222222"/>
          <w:sz w:val="24"/>
          <w:szCs w:val="24"/>
          <w:lang w:val="en-GB"/>
        </w:rPr>
        <w:t xml:space="preserve"> who, thanks to </w:t>
      </w:r>
      <w:r w:rsidRPr="00260E6E">
        <w:rPr>
          <w:rFonts w:asciiTheme="minorHAnsi" w:hAnsiTheme="minorHAnsi" w:cs="Courier"/>
          <w:sz w:val="24"/>
          <w:szCs w:val="24"/>
          <w:lang w:val="en-GB"/>
        </w:rPr>
        <w:t xml:space="preserve">early diagnosis, </w:t>
      </w:r>
      <w:r w:rsidRPr="00260E6E">
        <w:rPr>
          <w:rFonts w:asciiTheme="minorHAnsi" w:hAnsiTheme="minorHAnsi" w:cs="Courier"/>
          <w:b/>
          <w:sz w:val="24"/>
          <w:szCs w:val="24"/>
          <w:lang w:val="en-GB"/>
        </w:rPr>
        <w:t>simultaneous bilateral cochlear implantation</w:t>
      </w:r>
      <w:r w:rsidRPr="00260E6E">
        <w:rPr>
          <w:rFonts w:asciiTheme="minorHAnsi" w:hAnsiTheme="minorHAnsi" w:cs="Courier"/>
          <w:sz w:val="24"/>
          <w:szCs w:val="24"/>
          <w:lang w:val="en-GB"/>
        </w:rPr>
        <w:t xml:space="preserve"> at the age of 9 months, and subsequent rehabilitation, </w:t>
      </w:r>
      <w:r w:rsidRPr="00260E6E">
        <w:rPr>
          <w:rFonts w:asciiTheme="minorHAnsi" w:hAnsiTheme="minorHAnsi" w:cs="Courier"/>
          <w:b/>
          <w:sz w:val="24"/>
          <w:szCs w:val="24"/>
          <w:lang w:val="en-GB"/>
        </w:rPr>
        <w:t>hears and s</w:t>
      </w:r>
      <w:r w:rsidRPr="00260E6E">
        <w:rPr>
          <w:rFonts w:asciiTheme="minorHAnsi" w:hAnsiTheme="minorHAnsi" w:cs="Courier"/>
          <w:b/>
          <w:color w:val="222222"/>
          <w:sz w:val="24"/>
          <w:szCs w:val="24"/>
          <w:lang w:val="en-GB"/>
        </w:rPr>
        <w:t>peaks normally</w:t>
      </w:r>
      <w:r w:rsidRPr="00260E6E">
        <w:rPr>
          <w:rFonts w:asciiTheme="minorHAnsi" w:hAnsiTheme="minorHAnsi" w:cs="Courier"/>
          <w:color w:val="222222"/>
          <w:sz w:val="24"/>
          <w:szCs w:val="24"/>
          <w:lang w:val="en-GB"/>
        </w:rPr>
        <w:t>. She is doing very well at school and does not need support teachers.</w:t>
      </w:r>
    </w:p>
    <w:p w14:paraId="392D1BFE" w14:textId="77777777" w:rsidR="00260E6E" w:rsidRPr="00260E6E" w:rsidRDefault="00260E6E" w:rsidP="00260E6E">
      <w:pPr>
        <w:jc w:val="both"/>
        <w:rPr>
          <w:rFonts w:asciiTheme="minorHAnsi" w:hAnsiTheme="minorHAnsi"/>
          <w:sz w:val="24"/>
          <w:szCs w:val="24"/>
          <w:lang w:val="en-GB"/>
        </w:rPr>
      </w:pPr>
    </w:p>
    <w:p w14:paraId="1297BF56" w14:textId="77777777" w:rsidR="00260E6E" w:rsidRPr="00260E6E" w:rsidRDefault="00260E6E" w:rsidP="00260E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="Courier"/>
          <w:b/>
          <w:color w:val="222222"/>
          <w:sz w:val="24"/>
          <w:szCs w:val="24"/>
          <w:lang w:val="en-GB"/>
        </w:rPr>
      </w:pPr>
      <w:r w:rsidRPr="00260E6E">
        <w:rPr>
          <w:rFonts w:asciiTheme="minorHAnsi" w:hAnsiTheme="minorHAnsi" w:cs="Courier"/>
          <w:color w:val="222222"/>
          <w:sz w:val="24"/>
          <w:szCs w:val="24"/>
          <w:lang w:val="en-GB"/>
        </w:rPr>
        <w:t>The second video: "</w:t>
      </w:r>
      <w:r w:rsidRPr="00260E6E">
        <w:rPr>
          <w:rFonts w:asciiTheme="minorHAnsi" w:hAnsiTheme="minorHAnsi" w:cs="Courier"/>
          <w:b/>
          <w:color w:val="222222"/>
          <w:sz w:val="24"/>
          <w:szCs w:val="24"/>
          <w:lang w:val="en-GB"/>
        </w:rPr>
        <w:t>The businessman</w:t>
      </w:r>
      <w:r w:rsidRPr="00260E6E">
        <w:rPr>
          <w:rFonts w:asciiTheme="minorHAnsi" w:hAnsiTheme="minorHAnsi" w:cs="Courier"/>
          <w:color w:val="222222"/>
          <w:sz w:val="24"/>
          <w:szCs w:val="24"/>
          <w:lang w:val="en-GB"/>
        </w:rPr>
        <w:t xml:space="preserve">" features a 40-year-old man who suffered from progressive hearing loss. He underwent </w:t>
      </w:r>
      <w:r w:rsidRPr="00260E6E">
        <w:rPr>
          <w:rFonts w:asciiTheme="minorHAnsi" w:hAnsiTheme="minorHAnsi" w:cs="Courier"/>
          <w:b/>
          <w:color w:val="222222"/>
          <w:sz w:val="24"/>
          <w:szCs w:val="24"/>
          <w:lang w:val="en-GB"/>
        </w:rPr>
        <w:t xml:space="preserve">sequential bilateral cochlear implant surgery and was able to continue working as a successful businessman. </w:t>
      </w:r>
      <w:bookmarkStart w:id="0" w:name="_GoBack"/>
      <w:bookmarkEnd w:id="0"/>
    </w:p>
    <w:p w14:paraId="6293F479" w14:textId="77777777" w:rsidR="00260E6E" w:rsidRPr="00260E6E" w:rsidRDefault="00260E6E" w:rsidP="00260E6E">
      <w:pPr>
        <w:jc w:val="both"/>
        <w:rPr>
          <w:rFonts w:asciiTheme="minorHAnsi" w:hAnsiTheme="minorHAnsi"/>
          <w:sz w:val="24"/>
          <w:szCs w:val="24"/>
          <w:lang w:val="en-GB"/>
        </w:rPr>
      </w:pPr>
    </w:p>
    <w:p w14:paraId="6116A291" w14:textId="77777777" w:rsidR="00260E6E" w:rsidRPr="00260E6E" w:rsidRDefault="00260E6E" w:rsidP="00260E6E">
      <w:pPr>
        <w:jc w:val="both"/>
        <w:rPr>
          <w:rFonts w:asciiTheme="minorHAnsi" w:hAnsiTheme="minorHAnsi"/>
          <w:sz w:val="24"/>
          <w:szCs w:val="24"/>
          <w:lang w:val="en-GB"/>
        </w:rPr>
      </w:pPr>
      <w:r w:rsidRPr="00260E6E">
        <w:rPr>
          <w:rFonts w:asciiTheme="minorHAnsi" w:hAnsiTheme="minorHAnsi"/>
          <w:sz w:val="24"/>
          <w:szCs w:val="24"/>
          <w:lang w:val="en-GB"/>
        </w:rPr>
        <w:t xml:space="preserve">To provide adults and children with the best possible hearing functionality, we call for comprehensive </w:t>
      </w:r>
      <w:r w:rsidRPr="00260E6E">
        <w:rPr>
          <w:rFonts w:asciiTheme="minorHAnsi" w:hAnsiTheme="minorHAnsi"/>
          <w:b/>
          <w:sz w:val="24"/>
          <w:szCs w:val="24"/>
          <w:lang w:val="en-GB"/>
        </w:rPr>
        <w:t>neonatal and adult hearing screening</w:t>
      </w:r>
      <w:r w:rsidRPr="00260E6E">
        <w:rPr>
          <w:rFonts w:asciiTheme="minorHAnsi" w:hAnsiTheme="minorHAnsi"/>
          <w:sz w:val="24"/>
          <w:szCs w:val="24"/>
          <w:lang w:val="en-GB"/>
        </w:rPr>
        <w:t xml:space="preserve">, </w:t>
      </w:r>
      <w:r w:rsidRPr="00260E6E">
        <w:rPr>
          <w:rFonts w:asciiTheme="minorHAnsi" w:hAnsiTheme="minorHAnsi"/>
          <w:b/>
          <w:sz w:val="24"/>
          <w:szCs w:val="24"/>
          <w:lang w:val="en-GB"/>
        </w:rPr>
        <w:t>prompt provision of hearing aids or cochlear implants</w:t>
      </w:r>
      <w:r w:rsidRPr="00260E6E">
        <w:rPr>
          <w:rFonts w:asciiTheme="minorHAnsi" w:hAnsiTheme="minorHAnsi"/>
          <w:sz w:val="24"/>
          <w:szCs w:val="24"/>
          <w:lang w:val="en-GB"/>
        </w:rPr>
        <w:t xml:space="preserve"> where needed, and </w:t>
      </w:r>
      <w:r w:rsidRPr="00260E6E">
        <w:rPr>
          <w:rFonts w:asciiTheme="minorHAnsi" w:hAnsiTheme="minorHAnsi"/>
          <w:b/>
          <w:sz w:val="24"/>
          <w:szCs w:val="24"/>
          <w:lang w:val="en-GB"/>
        </w:rPr>
        <w:t>specialized rehabilitation that includes speech therapy</w:t>
      </w:r>
      <w:r w:rsidRPr="00260E6E">
        <w:rPr>
          <w:rFonts w:asciiTheme="minorHAnsi" w:hAnsiTheme="minorHAnsi"/>
          <w:sz w:val="24"/>
          <w:szCs w:val="24"/>
          <w:lang w:val="en-GB"/>
        </w:rPr>
        <w:t xml:space="preserve">. </w:t>
      </w:r>
      <w:r w:rsidRPr="00260E6E">
        <w:rPr>
          <w:rFonts w:asciiTheme="minorHAnsi" w:hAnsiTheme="minorHAnsi"/>
          <w:b/>
          <w:sz w:val="24"/>
          <w:szCs w:val="24"/>
          <w:lang w:val="en-GB"/>
        </w:rPr>
        <w:t xml:space="preserve">Time is of the essence. </w:t>
      </w:r>
    </w:p>
    <w:p w14:paraId="3C6781FF" w14:textId="77777777" w:rsidR="00260E6E" w:rsidRPr="00260E6E" w:rsidRDefault="00260E6E" w:rsidP="00260E6E">
      <w:pPr>
        <w:jc w:val="both"/>
        <w:rPr>
          <w:rFonts w:asciiTheme="minorHAnsi" w:hAnsiTheme="minorHAnsi"/>
          <w:sz w:val="24"/>
          <w:szCs w:val="24"/>
          <w:lang w:val="en-GB"/>
        </w:rPr>
      </w:pPr>
    </w:p>
    <w:p w14:paraId="69F2EDFF" w14:textId="77777777" w:rsidR="00260E6E" w:rsidRPr="00260E6E" w:rsidRDefault="00260E6E" w:rsidP="00260E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="Courier"/>
          <w:color w:val="FF0000"/>
          <w:sz w:val="24"/>
          <w:szCs w:val="24"/>
          <w:lang w:val="en-GB"/>
        </w:rPr>
      </w:pPr>
      <w:r w:rsidRPr="00260E6E">
        <w:rPr>
          <w:rFonts w:asciiTheme="minorHAnsi" w:hAnsiTheme="minorHAnsi" w:cs="Courier"/>
          <w:sz w:val="24"/>
          <w:szCs w:val="24"/>
          <w:lang w:val="en-GB"/>
        </w:rPr>
        <w:t xml:space="preserve">Forward-thinking countries must invest in the prevention and treatment of hearing loss, by providing prompt access to the best technology and state-of-the-art hearing rehabilitation. </w:t>
      </w:r>
      <w:r w:rsidRPr="00260E6E">
        <w:rPr>
          <w:rFonts w:asciiTheme="minorHAnsi" w:hAnsiTheme="minorHAnsi" w:cs="Courier"/>
          <w:b/>
          <w:sz w:val="24"/>
          <w:szCs w:val="24"/>
          <w:lang w:val="en-GB"/>
        </w:rPr>
        <w:t>Investing saves money.</w:t>
      </w:r>
      <w:r w:rsidRPr="00260E6E">
        <w:rPr>
          <w:rFonts w:asciiTheme="minorHAnsi" w:hAnsiTheme="minorHAnsi" w:cs="Courier"/>
          <w:sz w:val="24"/>
          <w:szCs w:val="24"/>
          <w:lang w:val="en-GB"/>
        </w:rPr>
        <w:t xml:space="preserve"> Properly rehabilitated hearing impaired people are typically able to work and pay taxes, rather than being a financial burden to society. </w:t>
      </w:r>
      <w:r w:rsidRPr="00260E6E">
        <w:rPr>
          <w:rFonts w:asciiTheme="minorHAnsi" w:hAnsiTheme="minorHAnsi" w:cs="Courier"/>
          <w:b/>
          <w:sz w:val="24"/>
          <w:szCs w:val="24"/>
          <w:lang w:val="en-GB"/>
        </w:rPr>
        <w:t xml:space="preserve">Every 1€ invested in treating hearing loss saves 10€ of costs to society further down the line. </w:t>
      </w:r>
    </w:p>
    <w:p w14:paraId="27A15217" w14:textId="77777777" w:rsidR="00260E6E" w:rsidRPr="00260E6E" w:rsidRDefault="00260E6E" w:rsidP="00260E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="Courier"/>
          <w:color w:val="222222"/>
          <w:sz w:val="24"/>
          <w:szCs w:val="24"/>
          <w:lang w:val="en-GB"/>
        </w:rPr>
      </w:pPr>
    </w:p>
    <w:p w14:paraId="72D6F8E5" w14:textId="77777777" w:rsidR="00260E6E" w:rsidRPr="00260E6E" w:rsidRDefault="00260E6E" w:rsidP="00260E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="Courier"/>
          <w:color w:val="222222"/>
          <w:sz w:val="24"/>
          <w:szCs w:val="24"/>
          <w:lang w:val="en-GB"/>
        </w:rPr>
      </w:pPr>
      <w:r w:rsidRPr="00260E6E">
        <w:rPr>
          <w:rFonts w:asciiTheme="minorHAnsi" w:hAnsiTheme="minorHAnsi" w:cs="Courier"/>
          <w:color w:val="222222"/>
          <w:sz w:val="24"/>
          <w:szCs w:val="24"/>
          <w:lang w:val="en-GB"/>
        </w:rPr>
        <w:t xml:space="preserve">Investing in hearing technology improves lives and saves society money. </w:t>
      </w:r>
      <w:r w:rsidRPr="00260E6E">
        <w:rPr>
          <w:rFonts w:asciiTheme="minorHAnsi" w:hAnsiTheme="minorHAnsi" w:cs="Courier"/>
          <w:b/>
          <w:color w:val="222222"/>
          <w:sz w:val="24"/>
          <w:szCs w:val="24"/>
          <w:lang w:val="en-GB"/>
        </w:rPr>
        <w:t>The cost of NOT providing hearing technologies has been shown to be greater than the cost of providing them</w:t>
      </w:r>
      <w:r w:rsidRPr="00260E6E">
        <w:rPr>
          <w:rFonts w:asciiTheme="minorHAnsi" w:hAnsiTheme="minorHAnsi" w:cs="Courier"/>
          <w:color w:val="222222"/>
          <w:sz w:val="24"/>
          <w:szCs w:val="24"/>
          <w:lang w:val="en-GB"/>
        </w:rPr>
        <w:t xml:space="preserve">. For supporting information please see:  </w:t>
      </w:r>
      <w:hyperlink r:id="rId6" w:history="1">
        <w:r w:rsidRPr="00260E6E">
          <w:rPr>
            <w:rStyle w:val="Hyperlink"/>
            <w:rFonts w:asciiTheme="minorHAnsi" w:hAnsiTheme="minorHAnsi" w:cs="Courier"/>
            <w:sz w:val="24"/>
            <w:szCs w:val="24"/>
            <w:lang w:val="en-GB"/>
          </w:rPr>
          <w:t>http://eurociu.eu/media/files/REVISED-EUROPEAN-SPEND-TO-SAVE-SUMMARY_ENGLISH_WEB.pdf</w:t>
        </w:r>
      </w:hyperlink>
    </w:p>
    <w:p w14:paraId="3C176067" w14:textId="77777777" w:rsidR="00260E6E" w:rsidRPr="00260E6E" w:rsidRDefault="00260E6E" w:rsidP="00260E6E">
      <w:pPr>
        <w:jc w:val="both"/>
        <w:rPr>
          <w:rFonts w:asciiTheme="minorHAnsi" w:hAnsiTheme="minorHAnsi"/>
          <w:b/>
          <w:sz w:val="24"/>
          <w:szCs w:val="24"/>
          <w:lang w:val="en-GB"/>
        </w:rPr>
      </w:pPr>
    </w:p>
    <w:p w14:paraId="67DA28F5" w14:textId="77777777" w:rsidR="00260E6E" w:rsidRPr="00260E6E" w:rsidRDefault="00260E6E" w:rsidP="00260E6E">
      <w:pPr>
        <w:jc w:val="both"/>
        <w:rPr>
          <w:rFonts w:asciiTheme="minorHAnsi" w:hAnsiTheme="minorHAnsi"/>
          <w:b/>
          <w:sz w:val="24"/>
          <w:szCs w:val="24"/>
          <w:lang w:val="en-GB"/>
        </w:rPr>
      </w:pPr>
      <w:r w:rsidRPr="00260E6E">
        <w:rPr>
          <w:rFonts w:asciiTheme="minorHAnsi" w:hAnsiTheme="minorHAnsi"/>
          <w:b/>
          <w:sz w:val="24"/>
          <w:szCs w:val="24"/>
          <w:lang w:val="en-GB"/>
        </w:rPr>
        <w:t>About EURO-CIU</w:t>
      </w:r>
    </w:p>
    <w:p w14:paraId="37621B2B" w14:textId="20DB494B" w:rsidR="00260E6E" w:rsidRPr="00260E6E" w:rsidRDefault="00260E6E" w:rsidP="00260E6E">
      <w:pPr>
        <w:jc w:val="both"/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GB"/>
        </w:rPr>
      </w:pPr>
      <w:r w:rsidRPr="00260E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GB"/>
        </w:rPr>
        <w:t>“EURO-CIU is a non-governmental and non-profit association, established in Luxembourg in 1995. The association consists</w:t>
      </w:r>
      <w:r w:rsidR="00D172EB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Pr="00260E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GB"/>
        </w:rPr>
        <w:t>of </w:t>
      </w:r>
      <w:r w:rsidRPr="00260E6E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  <w:shd w:val="clear" w:color="auto" w:fill="FFFFFF"/>
          <w:lang w:val="en-GB"/>
        </w:rPr>
        <w:t>33</w:t>
      </w:r>
      <w:r w:rsidRPr="00260E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GB"/>
        </w:rPr>
        <w:t> national member associations from </w:t>
      </w:r>
      <w:r w:rsidRPr="00260E6E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  <w:shd w:val="clear" w:color="auto" w:fill="FFFFFF"/>
          <w:lang w:val="en-GB"/>
        </w:rPr>
        <w:t>24</w:t>
      </w:r>
      <w:r w:rsidRPr="00260E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GB"/>
        </w:rPr>
        <w:t> European countries. Altogether EURO-CIU represents around </w:t>
      </w:r>
      <w:r w:rsidRPr="00260E6E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  <w:shd w:val="clear" w:color="auto" w:fill="FFFFFF"/>
          <w:lang w:val="en-GB"/>
        </w:rPr>
        <w:t>220.000</w:t>
      </w:r>
      <w:r w:rsidRPr="00260E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GB"/>
        </w:rPr>
        <w:t xml:space="preserve"> cochlear implant (CI) users across Europe, approximately 60% of whom are adults and 40% children. </w:t>
      </w:r>
      <w:hyperlink r:id="rId7" w:history="1">
        <w:r w:rsidRPr="00260E6E">
          <w:rPr>
            <w:rStyle w:val="Hyperlink"/>
            <w:rFonts w:asciiTheme="minorHAnsi" w:eastAsia="Times New Roman" w:hAnsiTheme="minorHAnsi" w:cs="Times New Roman"/>
            <w:sz w:val="24"/>
            <w:szCs w:val="24"/>
            <w:shd w:val="clear" w:color="auto" w:fill="FFFFFF"/>
            <w:lang w:val="en-GB"/>
          </w:rPr>
          <w:t>www.eurociu.eu</w:t>
        </w:r>
      </w:hyperlink>
      <w:r w:rsidRPr="00260E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GB"/>
        </w:rPr>
        <w:t>.</w:t>
      </w:r>
    </w:p>
    <w:p w14:paraId="49B90422" w14:textId="77777777" w:rsidR="00260E6E" w:rsidRPr="00260E6E" w:rsidRDefault="00260E6E" w:rsidP="00260E6E">
      <w:pPr>
        <w:jc w:val="both"/>
        <w:rPr>
          <w:rFonts w:asciiTheme="minorHAnsi" w:eastAsia="Times New Roman" w:hAnsiTheme="minorHAnsi" w:cs="Times New Roman"/>
          <w:sz w:val="24"/>
          <w:szCs w:val="24"/>
          <w:lang w:val="en-GB"/>
        </w:rPr>
      </w:pPr>
    </w:p>
    <w:p w14:paraId="59E05914" w14:textId="77777777" w:rsidR="00260E6E" w:rsidRPr="00260E6E" w:rsidRDefault="00260E6E" w:rsidP="00260E6E">
      <w:pPr>
        <w:jc w:val="both"/>
        <w:rPr>
          <w:rFonts w:asciiTheme="minorHAnsi" w:eastAsia="Times New Roman" w:hAnsiTheme="minorHAnsi" w:cs="Times New Roman"/>
          <w:b/>
          <w:sz w:val="24"/>
          <w:szCs w:val="24"/>
          <w:lang w:val="en-GB"/>
        </w:rPr>
      </w:pPr>
      <w:r w:rsidRPr="00260E6E">
        <w:rPr>
          <w:rFonts w:asciiTheme="minorHAnsi" w:eastAsia="Times New Roman" w:hAnsiTheme="minorHAnsi" w:cs="Times New Roman"/>
          <w:b/>
          <w:sz w:val="24"/>
          <w:szCs w:val="24"/>
          <w:lang w:val="en-GB"/>
        </w:rPr>
        <w:t>Information for Press:</w:t>
      </w:r>
    </w:p>
    <w:p w14:paraId="0EC62E1C" w14:textId="77777777" w:rsidR="00260E6E" w:rsidRPr="00260E6E" w:rsidRDefault="00260E6E" w:rsidP="00260E6E">
      <w:pPr>
        <w:jc w:val="both"/>
        <w:rPr>
          <w:rFonts w:asciiTheme="minorHAnsi" w:eastAsia="Times New Roman" w:hAnsiTheme="minorHAnsi" w:cs="Times New Roman"/>
          <w:b/>
          <w:sz w:val="24"/>
          <w:szCs w:val="24"/>
          <w:lang w:val="en-GB"/>
        </w:rPr>
      </w:pPr>
      <w:r w:rsidRPr="00260E6E">
        <w:rPr>
          <w:rFonts w:asciiTheme="minorHAnsi" w:eastAsia="Times New Roman" w:hAnsiTheme="minorHAnsi" w:cs="Times New Roman"/>
          <w:b/>
          <w:sz w:val="24"/>
          <w:szCs w:val="24"/>
          <w:lang w:val="en-GB"/>
        </w:rPr>
        <w:t>Beatrice Cusmai</w:t>
      </w:r>
    </w:p>
    <w:p w14:paraId="2ACC12D3" w14:textId="1471BF08" w:rsidR="00D63463" w:rsidRPr="00D172EB" w:rsidRDefault="00260E6E" w:rsidP="00D172EB">
      <w:pPr>
        <w:jc w:val="both"/>
        <w:rPr>
          <w:rFonts w:asciiTheme="minorHAnsi" w:eastAsia="Times New Roman" w:hAnsiTheme="minorHAnsi" w:cs="Times New Roman"/>
          <w:sz w:val="24"/>
          <w:szCs w:val="24"/>
          <w:lang w:val="en-GB"/>
        </w:rPr>
      </w:pPr>
      <w:r w:rsidRPr="00260E6E">
        <w:rPr>
          <w:rFonts w:asciiTheme="minorHAnsi" w:eastAsia="Times New Roman" w:hAnsiTheme="minorHAnsi" w:cs="Times New Roman"/>
          <w:sz w:val="24"/>
          <w:szCs w:val="24"/>
          <w:lang w:val="en-GB"/>
        </w:rPr>
        <w:t xml:space="preserve">EURO-CIU Secretary      </w:t>
      </w:r>
      <w:hyperlink r:id="rId8" w:history="1">
        <w:r w:rsidRPr="00260E6E">
          <w:rPr>
            <w:rStyle w:val="Hyperlink"/>
            <w:rFonts w:asciiTheme="minorHAnsi" w:eastAsia="Times New Roman" w:hAnsiTheme="minorHAnsi" w:cs="Times New Roman"/>
            <w:sz w:val="24"/>
            <w:szCs w:val="24"/>
            <w:lang w:val="en-GB"/>
          </w:rPr>
          <w:t>beatrice.cusmai@aguav.it</w:t>
        </w:r>
      </w:hyperlink>
      <w:r w:rsidRPr="00260E6E">
        <w:rPr>
          <w:rFonts w:asciiTheme="minorHAnsi" w:eastAsia="Times New Roman" w:hAnsiTheme="minorHAnsi" w:cs="Times New Roman"/>
          <w:sz w:val="24"/>
          <w:szCs w:val="24"/>
          <w:lang w:val="en-GB"/>
        </w:rPr>
        <w:t xml:space="preserve"> </w:t>
      </w:r>
      <w:r w:rsidR="009E47E4">
        <w:rPr>
          <w:rFonts w:asciiTheme="minorHAnsi" w:eastAsia="Times New Roman" w:hAnsiTheme="minorHAnsi" w:cs="Times New Roman"/>
          <w:sz w:val="24"/>
          <w:szCs w:val="24"/>
          <w:lang w:val="en-GB"/>
        </w:rPr>
        <w:t xml:space="preserve">    </w:t>
      </w:r>
      <w:r w:rsidRPr="00260E6E">
        <w:rPr>
          <w:rFonts w:asciiTheme="minorHAnsi" w:eastAsia="Times New Roman" w:hAnsiTheme="minorHAnsi" w:cs="Times New Roman"/>
          <w:sz w:val="24"/>
          <w:szCs w:val="24"/>
          <w:lang w:val="en-GB"/>
        </w:rPr>
        <w:t xml:space="preserve"> +39 335 6366727</w:t>
      </w:r>
    </w:p>
    <w:sectPr w:rsidR="00D63463" w:rsidRPr="00D172EB" w:rsidSect="00D172EB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0" w:h="16840"/>
      <w:pgMar w:top="2552" w:right="1134" w:bottom="1418" w:left="1134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08C0DB" w14:textId="77777777" w:rsidR="007531B3" w:rsidRDefault="007531B3" w:rsidP="00557313">
      <w:r>
        <w:separator/>
      </w:r>
    </w:p>
  </w:endnote>
  <w:endnote w:type="continuationSeparator" w:id="0">
    <w:p w14:paraId="75C0273F" w14:textId="77777777" w:rsidR="007531B3" w:rsidRDefault="007531B3" w:rsidP="00557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A2B39" w14:textId="59FFD4C8" w:rsidR="00557313" w:rsidRPr="00D172EB" w:rsidRDefault="00651606" w:rsidP="00D172EB">
    <w:pPr>
      <w:spacing w:after="240" w:line="0" w:lineRule="atLeast"/>
      <w:rPr>
        <w:rFonts w:ascii="Arial" w:eastAsia="Arial" w:hAnsi="Arial"/>
        <w:color w:val="222771"/>
        <w:sz w:val="22"/>
        <w:szCs w:val="22"/>
      </w:rPr>
    </w:pPr>
    <w:r>
      <w:rPr>
        <w:rFonts w:ascii="Arial" w:eastAsia="Arial" w:hAnsi="Arial"/>
        <w:color w:val="222771"/>
        <w:sz w:val="22"/>
        <w:szCs w:val="22"/>
      </w:rPr>
      <w:t>i</w:t>
    </w:r>
    <w:r w:rsidR="000C3B0C" w:rsidRPr="00026753">
      <w:rPr>
        <w:rFonts w:ascii="Arial" w:eastAsia="Arial" w:hAnsi="Arial"/>
        <w:color w:val="222771"/>
        <w:sz w:val="22"/>
        <w:szCs w:val="22"/>
      </w:rPr>
      <w:t xml:space="preserve">nfo@eurociu.eu </w:t>
    </w:r>
    <w:r w:rsidR="000C3B0C" w:rsidRPr="00026753">
      <w:rPr>
        <w:rFonts w:ascii="Arial" w:eastAsia="Arial" w:hAnsi="Arial"/>
        <w:color w:val="4FBCD8"/>
        <w:sz w:val="22"/>
        <w:szCs w:val="22"/>
      </w:rPr>
      <w:t>•</w:t>
    </w:r>
    <w:r w:rsidR="000C3B0C" w:rsidRPr="00026753">
      <w:rPr>
        <w:rFonts w:ascii="Arial" w:eastAsia="Arial" w:hAnsi="Arial"/>
        <w:color w:val="222771"/>
        <w:sz w:val="22"/>
        <w:szCs w:val="22"/>
      </w:rPr>
      <w:t xml:space="preserve"> www.eurociu.eu </w:t>
    </w:r>
    <w:r w:rsidR="000C3B0C" w:rsidRPr="00026753">
      <w:rPr>
        <w:rFonts w:ascii="Arial" w:eastAsia="Arial" w:hAnsi="Arial"/>
        <w:color w:val="4FBCD8"/>
        <w:sz w:val="22"/>
        <w:szCs w:val="22"/>
      </w:rPr>
      <w:t>•</w:t>
    </w:r>
    <w:r w:rsidR="000C3B0C" w:rsidRPr="00026753">
      <w:rPr>
        <w:rFonts w:ascii="Arial" w:eastAsia="Arial" w:hAnsi="Arial"/>
        <w:color w:val="222771"/>
        <w:sz w:val="22"/>
        <w:szCs w:val="22"/>
      </w:rPr>
      <w:t xml:space="preserve"> @eurociu </w:t>
    </w:r>
    <w:r w:rsidR="000C3B0C" w:rsidRPr="00026753">
      <w:rPr>
        <w:rFonts w:ascii="Arial" w:eastAsia="Arial" w:hAnsi="Arial"/>
        <w:color w:val="4FBCD8"/>
        <w:sz w:val="22"/>
        <w:szCs w:val="22"/>
      </w:rPr>
      <w:t>•</w:t>
    </w:r>
    <w:r w:rsidR="000C3B0C" w:rsidRPr="00026753">
      <w:rPr>
        <w:rFonts w:ascii="Arial" w:eastAsia="Arial" w:hAnsi="Arial"/>
        <w:color w:val="222771"/>
        <w:sz w:val="22"/>
        <w:szCs w:val="22"/>
      </w:rPr>
      <w:t xml:space="preserve"> fb.com/eurociu </w:t>
    </w:r>
    <w:r w:rsidR="000C3B0C" w:rsidRPr="00026753">
      <w:rPr>
        <w:rFonts w:ascii="Arial" w:eastAsia="Arial" w:hAnsi="Arial"/>
        <w:color w:val="4FBCD8"/>
        <w:sz w:val="22"/>
        <w:szCs w:val="22"/>
      </w:rPr>
      <w:t>•</w:t>
    </w:r>
    <w:r w:rsidR="000C3B0C" w:rsidRPr="00026753">
      <w:rPr>
        <w:rFonts w:ascii="Arial" w:eastAsia="Arial" w:hAnsi="Arial"/>
        <w:color w:val="222771"/>
        <w:sz w:val="22"/>
        <w:szCs w:val="22"/>
      </w:rPr>
      <w:t xml:space="preserve"> twitter.com/eurociu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CB6B03" w14:textId="77777777" w:rsidR="007531B3" w:rsidRDefault="007531B3" w:rsidP="00557313">
      <w:r>
        <w:separator/>
      </w:r>
    </w:p>
  </w:footnote>
  <w:footnote w:type="continuationSeparator" w:id="0">
    <w:p w14:paraId="25168C31" w14:textId="77777777" w:rsidR="007531B3" w:rsidRDefault="007531B3" w:rsidP="00557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3B60D" w14:textId="77777777" w:rsidR="00D172EB" w:rsidRDefault="00D172EB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94C9A" w14:textId="3EB8646F" w:rsidR="00557313" w:rsidRDefault="00D172EB">
    <w:pPr>
      <w:pStyle w:val="Koptekst"/>
    </w:pPr>
    <w:r w:rsidRPr="00557313">
      <w:rPr>
        <w:rFonts w:ascii="Arial" w:eastAsia="Arial" w:hAnsi="Arial"/>
        <w:noProof/>
        <w:color w:val="222771"/>
        <w:sz w:val="14"/>
        <w:lang w:val="nl-BE" w:eastAsia="nl-BE"/>
      </w:rPr>
      <w:drawing>
        <wp:anchor distT="0" distB="0" distL="114300" distR="114300" simplePos="0" relativeHeight="251664896" behindDoc="0" locked="0" layoutInCell="1" allowOverlap="1" wp14:anchorId="35F25A8E" wp14:editId="29B2879D">
          <wp:simplePos x="0" y="0"/>
          <wp:positionH relativeFrom="column">
            <wp:posOffset>-277939</wp:posOffset>
          </wp:positionH>
          <wp:positionV relativeFrom="topMargin">
            <wp:posOffset>575945</wp:posOffset>
          </wp:positionV>
          <wp:extent cx="2329200" cy="583200"/>
          <wp:effectExtent l="0" t="0" r="0" b="127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9200" cy="58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E6E" w:rsidRPr="00074010">
      <w:rPr>
        <w:rFonts w:ascii="Arial" w:eastAsia="Arial" w:hAnsi="Arial"/>
        <w:noProof/>
        <w:color w:val="222771"/>
        <w:sz w:val="14"/>
        <w:szCs w:val="14"/>
        <w:lang w:val="nl-BE" w:eastAsia="nl-BE"/>
      </w:rPr>
      <w:drawing>
        <wp:anchor distT="0" distB="0" distL="114300" distR="114300" simplePos="0" relativeHeight="251670016" behindDoc="1" locked="0" layoutInCell="1" allowOverlap="1" wp14:anchorId="74775607" wp14:editId="42F1C17A">
          <wp:simplePos x="0" y="0"/>
          <wp:positionH relativeFrom="page">
            <wp:posOffset>-39370</wp:posOffset>
          </wp:positionH>
          <wp:positionV relativeFrom="page">
            <wp:posOffset>13063</wp:posOffset>
          </wp:positionV>
          <wp:extent cx="7596000" cy="10756800"/>
          <wp:effectExtent l="0" t="0" r="0" b="635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AD522" w14:textId="77777777" w:rsidR="00D172EB" w:rsidRDefault="00D172E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313"/>
    <w:rsid w:val="00026753"/>
    <w:rsid w:val="00044D1C"/>
    <w:rsid w:val="00074010"/>
    <w:rsid w:val="000C3B0C"/>
    <w:rsid w:val="000D7A4E"/>
    <w:rsid w:val="00186EB7"/>
    <w:rsid w:val="00195534"/>
    <w:rsid w:val="001A6D67"/>
    <w:rsid w:val="00260E6E"/>
    <w:rsid w:val="00276C60"/>
    <w:rsid w:val="00331DCD"/>
    <w:rsid w:val="0033722B"/>
    <w:rsid w:val="00387834"/>
    <w:rsid w:val="00421275"/>
    <w:rsid w:val="00557313"/>
    <w:rsid w:val="006376D3"/>
    <w:rsid w:val="00647139"/>
    <w:rsid w:val="00651606"/>
    <w:rsid w:val="00665D7C"/>
    <w:rsid w:val="006D3891"/>
    <w:rsid w:val="00706CCB"/>
    <w:rsid w:val="00737AD4"/>
    <w:rsid w:val="007531B3"/>
    <w:rsid w:val="009E47E4"/>
    <w:rsid w:val="00AA6542"/>
    <w:rsid w:val="00B9266D"/>
    <w:rsid w:val="00C85F7B"/>
    <w:rsid w:val="00D172EB"/>
    <w:rsid w:val="00D551DD"/>
    <w:rsid w:val="00D63463"/>
    <w:rsid w:val="00D725C8"/>
    <w:rsid w:val="00EF296A"/>
    <w:rsid w:val="00F14DEC"/>
    <w:rsid w:val="00FC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8A2B6B"/>
  <w15:docId w15:val="{03201D2A-A0F2-45FF-A53A-14A969880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57313"/>
    <w:pPr>
      <w:tabs>
        <w:tab w:val="center" w:pos="4819"/>
        <w:tab w:val="right" w:pos="9638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57313"/>
  </w:style>
  <w:style w:type="paragraph" w:styleId="Voettekst">
    <w:name w:val="footer"/>
    <w:basedOn w:val="Standaard"/>
    <w:link w:val="VoettekstChar"/>
    <w:uiPriority w:val="99"/>
    <w:unhideWhenUsed/>
    <w:rsid w:val="00557313"/>
    <w:pPr>
      <w:tabs>
        <w:tab w:val="center" w:pos="4819"/>
        <w:tab w:val="right" w:pos="9638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57313"/>
  </w:style>
  <w:style w:type="character" w:styleId="Hyperlink">
    <w:name w:val="Hyperlink"/>
    <w:basedOn w:val="Standaardalinea-lettertype"/>
    <w:uiPriority w:val="99"/>
    <w:unhideWhenUsed/>
    <w:rsid w:val="00260E6E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60E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7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trice.cusmai@aguav.i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eurociu.eu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urociu.eu/media/files/REVISED-EUROPEAN-SPEND-TO-SAVE-SUMMARY_ENGLISH_WEB.pdf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</Words>
  <Characters>2214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 Cadei</dc:creator>
  <cp:keywords/>
  <cp:lastModifiedBy>Leo De Raeve</cp:lastModifiedBy>
  <cp:revision>2</cp:revision>
  <cp:lastPrinted>2018-06-27T08:25:00Z</cp:lastPrinted>
  <dcterms:created xsi:type="dcterms:W3CDTF">2020-02-22T09:02:00Z</dcterms:created>
  <dcterms:modified xsi:type="dcterms:W3CDTF">2020-02-22T09:02:00Z</dcterms:modified>
</cp:coreProperties>
</file>